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86" w:rsidRPr="007B0686" w:rsidRDefault="007B0686" w:rsidP="007B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7B0686" w:rsidRDefault="007B0686" w:rsidP="007B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выезжающих</w:t>
      </w:r>
    </w:p>
    <w:p w:rsidR="007B0686" w:rsidRPr="007B0686" w:rsidRDefault="001962C2" w:rsidP="007B0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воВСЕРОССИЙСКИЙ</w:t>
      </w:r>
      <w:proofErr w:type="spellEnd"/>
      <w:r w:rsidR="00302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</w:t>
      </w:r>
      <w:r w:rsidR="007B0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</w:t>
      </w:r>
      <w:r w:rsidR="007B0686" w:rsidRPr="007B0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«СМЕНА»</w:t>
      </w:r>
    </w:p>
    <w:p w:rsidR="007B0686" w:rsidRDefault="007B0686" w:rsidP="007B06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C48" w:rsidRPr="007B0686" w:rsidRDefault="008C0C48" w:rsidP="007B06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Необходимые документы </w:t>
      </w:r>
    </w:p>
    <w:p w:rsidR="00460547" w:rsidRPr="00A046EB" w:rsidRDefault="00460547" w:rsidP="006C208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Оригинал паспорта</w:t>
      </w:r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05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или свидетельства о рождении</w:t>
      </w:r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46EB" w:rsidRPr="00A046EB" w:rsidRDefault="00A046EB" w:rsidP="006C2081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6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Копия паспорта ребенка с пропиской, заверенная в школе </w:t>
      </w:r>
    </w:p>
    <w:p w:rsidR="00A046EB" w:rsidRPr="00B22108" w:rsidRDefault="00A046EB" w:rsidP="006C2081">
      <w:pPr>
        <w:numPr>
          <w:ilvl w:val="0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Копия  медицинского страхового полиса ребенка, заверенная в школе с двух сторон</w:t>
      </w:r>
    </w:p>
    <w:p w:rsidR="00460547" w:rsidRPr="00460547" w:rsidRDefault="00460547" w:rsidP="006C208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Медицинская карта</w:t>
      </w: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(установленного образца), </w:t>
      </w:r>
      <w:r w:rsidRPr="004605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копия прививочного сертификата</w:t>
      </w: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ОТДЕЛЬНЫЕ</w:t>
      </w: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справки:</w:t>
      </w:r>
    </w:p>
    <w:p w:rsidR="00460547" w:rsidRPr="00460547" w:rsidRDefault="00460547" w:rsidP="006C2081">
      <w:pPr>
        <w:tabs>
          <w:tab w:val="num" w:pos="0"/>
          <w:tab w:val="left" w:pos="851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справка об </w:t>
      </w:r>
      <w:proofErr w:type="spellStart"/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эпидокружении</w:t>
      </w:r>
      <w:proofErr w:type="spellEnd"/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0547" w:rsidRDefault="00460547" w:rsidP="006C2081">
      <w:pPr>
        <w:tabs>
          <w:tab w:val="num" w:pos="0"/>
          <w:tab w:val="left" w:pos="851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справка от стоматолога </w:t>
      </w:r>
    </w:p>
    <w:p w:rsidR="00A046EB" w:rsidRPr="00BA26EC" w:rsidRDefault="00A046EB" w:rsidP="006C2081">
      <w:pPr>
        <w:numPr>
          <w:ilvl w:val="0"/>
          <w:numId w:val="1"/>
        </w:numPr>
        <w:tabs>
          <w:tab w:val="clear" w:pos="360"/>
          <w:tab w:val="num" w:pos="0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2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Справка из учреждений образования, культуры или спорта о достигнутых результатах ребенка </w:t>
      </w:r>
    </w:p>
    <w:p w:rsidR="00A046EB" w:rsidRPr="00A046EB" w:rsidRDefault="00A046EB" w:rsidP="006C2081">
      <w:pPr>
        <w:numPr>
          <w:ilvl w:val="0"/>
          <w:numId w:val="1"/>
        </w:numPr>
        <w:tabs>
          <w:tab w:val="num" w:pos="0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6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Справка со школы </w:t>
      </w:r>
    </w:p>
    <w:p w:rsidR="00A046EB" w:rsidRPr="00460547" w:rsidRDefault="00A046EB" w:rsidP="006C2081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547" w:rsidRPr="00460547" w:rsidRDefault="00460547" w:rsidP="006C2081">
      <w:pPr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05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участник делегации состоит на диспансерном учете, то необходима дополнительная справка о том, что у него не было обострений в течение 6 месяцев до отъезда.</w:t>
      </w:r>
    </w:p>
    <w:p w:rsidR="00460547" w:rsidRPr="00460547" w:rsidRDefault="00460547" w:rsidP="006C2081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медицинской карте должен стоять </w:t>
      </w:r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штамп флюорографии</w:t>
      </w: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15 лет).</w:t>
      </w:r>
    </w:p>
    <w:p w:rsidR="00460547" w:rsidRPr="00460547" w:rsidRDefault="00460547" w:rsidP="006C2081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должна быть </w:t>
      </w:r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прививка от гриппа, прививка от кори</w:t>
      </w:r>
      <w:r w:rsidRPr="0046054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прививка от гриппа не ставилась – берется отдельная справка, что у ребенка аллергия на вакцину. В противном случае – ребенок не принимается в ВДЦ.</w:t>
      </w:r>
    </w:p>
    <w:p w:rsidR="00460547" w:rsidRDefault="00460547" w:rsidP="006C2081">
      <w:pPr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Медицинская карта заполняется не ранее чем за 2 недели до отъезда. </w:t>
      </w:r>
    </w:p>
    <w:p w:rsidR="00460547" w:rsidRPr="00460547" w:rsidRDefault="00460547" w:rsidP="006C2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организации поездки обращаться </w:t>
      </w:r>
    </w:p>
    <w:p w:rsidR="00460547" w:rsidRPr="00460547" w:rsidRDefault="00460547" w:rsidP="006C2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телефону</w:t>
      </w:r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215-463, </w:t>
      </w:r>
      <w:proofErr w:type="spellStart"/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</w:t>
      </w:r>
      <w:proofErr w:type="gramStart"/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очта</w:t>
      </w:r>
      <w:proofErr w:type="spellEnd"/>
      <w:r w:rsidRPr="0046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Pr="006B2490">
          <w:rPr>
            <w:rStyle w:val="a5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lev</w:t>
        </w:r>
        <w:r w:rsidRPr="006B2490">
          <w:rPr>
            <w:rStyle w:val="a5"/>
            <w:rFonts w:ascii="Times New Roman" w:eastAsia="Times New Roman" w:hAnsi="Times New Roman"/>
            <w:b/>
            <w:sz w:val="24"/>
            <w:szCs w:val="24"/>
            <w:lang w:eastAsia="ru-RU"/>
          </w:rPr>
          <w:t>-</w:t>
        </w:r>
        <w:r w:rsidRPr="006B2490">
          <w:rPr>
            <w:rStyle w:val="a5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</w:t>
        </w:r>
        <w:r w:rsidRPr="006B2490">
          <w:rPr>
            <w:rStyle w:val="a5"/>
            <w:rFonts w:ascii="Times New Roman" w:eastAsia="Times New Roman" w:hAnsi="Times New Roman"/>
            <w:b/>
            <w:sz w:val="24"/>
            <w:szCs w:val="24"/>
            <w:lang w:eastAsia="ru-RU"/>
          </w:rPr>
          <w:t>19@</w:t>
        </w:r>
        <w:r w:rsidRPr="006B2490">
          <w:rPr>
            <w:rStyle w:val="a5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yandex</w:t>
        </w:r>
        <w:r w:rsidRPr="006B2490">
          <w:rPr>
            <w:rStyle w:val="a5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Pr="006B2490">
          <w:rPr>
            <w:rStyle w:val="a5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b/>
          <w:color w:val="0000FF" w:themeColor="hyperlink"/>
          <w:u w:val="single"/>
          <w:lang w:eastAsia="ru-RU"/>
        </w:rPr>
        <w:t xml:space="preserve">, </w:t>
      </w:r>
      <w:r w:rsidRPr="00460547">
        <w:rPr>
          <w:rFonts w:ascii="Times New Roman" w:eastAsia="Times New Roman" w:hAnsi="Times New Roman"/>
          <w:b/>
          <w:color w:val="0000FF" w:themeColor="hyperlink"/>
          <w:u w:val="single"/>
          <w:lang w:val="en-US" w:eastAsia="ru-RU"/>
        </w:rPr>
        <w:t>vdc</w:t>
      </w:r>
      <w:r w:rsidRPr="00460547">
        <w:rPr>
          <w:rFonts w:ascii="Times New Roman" w:eastAsia="Times New Roman" w:hAnsi="Times New Roman"/>
          <w:b/>
          <w:color w:val="0000FF" w:themeColor="hyperlink"/>
          <w:u w:val="single"/>
          <w:lang w:eastAsia="ru-RU"/>
        </w:rPr>
        <w:t>19</w:t>
      </w:r>
      <w:r w:rsidRPr="00460547">
        <w:rPr>
          <w:rFonts w:ascii="Times New Roman" w:eastAsia="Times New Roman" w:hAnsi="Times New Roman"/>
          <w:b/>
          <w:color w:val="0000FF" w:themeColor="hyperlink"/>
          <w:u w:val="single"/>
          <w:lang w:val="en-US" w:eastAsia="ru-RU"/>
        </w:rPr>
        <w:t>rh</w:t>
      </w:r>
      <w:r w:rsidRPr="00460547">
        <w:rPr>
          <w:rFonts w:ascii="Times New Roman" w:eastAsia="Times New Roman" w:hAnsi="Times New Roman"/>
          <w:b/>
          <w:color w:val="0000FF" w:themeColor="hyperlink"/>
          <w:u w:val="single"/>
          <w:lang w:eastAsia="ru-RU"/>
        </w:rPr>
        <w:t>@</w:t>
      </w:r>
      <w:r w:rsidRPr="00460547">
        <w:rPr>
          <w:rFonts w:ascii="Times New Roman" w:eastAsia="Times New Roman" w:hAnsi="Times New Roman"/>
          <w:b/>
          <w:color w:val="0000FF" w:themeColor="hyperlink"/>
          <w:u w:val="single"/>
          <w:lang w:val="en-US" w:eastAsia="ru-RU"/>
        </w:rPr>
        <w:t>yandex</w:t>
      </w:r>
      <w:r w:rsidRPr="00460547">
        <w:rPr>
          <w:rFonts w:ascii="Times New Roman" w:eastAsia="Times New Roman" w:hAnsi="Times New Roman"/>
          <w:b/>
          <w:color w:val="0000FF" w:themeColor="hyperlink"/>
          <w:u w:val="single"/>
          <w:lang w:eastAsia="ru-RU"/>
        </w:rPr>
        <w:t>.</w:t>
      </w:r>
      <w:r w:rsidRPr="00460547">
        <w:rPr>
          <w:rFonts w:ascii="Times New Roman" w:eastAsia="Times New Roman" w:hAnsi="Times New Roman"/>
          <w:b/>
          <w:color w:val="0000FF" w:themeColor="hyperlink"/>
          <w:u w:val="single"/>
          <w:lang w:val="en-US" w:eastAsia="ru-RU"/>
        </w:rPr>
        <w:t>ru</w:t>
      </w:r>
    </w:p>
    <w:p w:rsidR="00460547" w:rsidRPr="00460547" w:rsidRDefault="00460547" w:rsidP="006C2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108" w:rsidRDefault="00B22108" w:rsidP="006C20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108" w:rsidRDefault="00B22108" w:rsidP="006C20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547" w:rsidRPr="006C2081" w:rsidRDefault="00460547" w:rsidP="006C20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ПРОТИВОПОКАЗАНИЯ ДЛЯ НАПРАВЛЕНИЯ</w:t>
      </w:r>
    </w:p>
    <w:p w:rsidR="00460547" w:rsidRPr="006C2081" w:rsidRDefault="00460547" w:rsidP="006C20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Всероссийские детские центры </w:t>
      </w:r>
    </w:p>
    <w:p w:rsidR="00460547" w:rsidRPr="006C2081" w:rsidRDefault="00460547" w:rsidP="006C20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заболевания в остром периоде.</w:t>
      </w:r>
    </w:p>
    <w:p w:rsidR="00460547" w:rsidRPr="006C2081" w:rsidRDefault="00460547" w:rsidP="006C20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Хронические заболевания в период обострения*.</w:t>
      </w:r>
    </w:p>
    <w:p w:rsidR="00460547" w:rsidRPr="006C2081" w:rsidRDefault="00460547" w:rsidP="006C20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Инфекционные и паразитарные болезни, в </w:t>
      </w:r>
      <w:proofErr w:type="spellStart"/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туберкулез.</w:t>
      </w:r>
    </w:p>
    <w:p w:rsidR="00460547" w:rsidRPr="006C2081" w:rsidRDefault="00460547" w:rsidP="006C20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Злокачественные новообразования любой локализации.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Психические расстройства, сопровождающиеся расстройством поведения и нарушением социальной адаптации.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Болезни органов пищеварения, сопровождающиеся значительным дефицитом веса и отставанием в физическом развитии, печеночная недостаточность.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Болезни мочевыделительной системы с нарушением функций, почечная недостаточность.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Тяжелые нарушения опорно-двигательного аппарата, последствия травм, отравлений и других воздействий внешних причин, требующие индивидуальной помощи и ухода.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Эпилепсия.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Болезни системы кровообращения**.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Болезни органов дыхания**.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Болезни эндокринной системы, а также инсулинозависимый сахарный диабет**.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Анемии и другие болезни крови и кроветворных органов**.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целесообразность и сроки направления детей с хроническими болезнями, находящимися в стадии ремиссии, определяются врачами специалистами по профилю заболеваний.</w:t>
      </w:r>
    </w:p>
    <w:p w:rsidR="00460547" w:rsidRPr="006C2081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6C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заболевания в стадии декомпенсации (тяжелая форма).</w:t>
      </w:r>
    </w:p>
    <w:p w:rsidR="00460547" w:rsidRPr="00460547" w:rsidRDefault="00460547" w:rsidP="006C20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547" w:rsidRPr="00842B26" w:rsidRDefault="00460547" w:rsidP="006C208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2B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собрании родители (один законный представитель) подписывает «Условия пребывания ребёнка», которые указаны на каждой путёвке.</w:t>
      </w:r>
    </w:p>
    <w:p w:rsidR="00460547" w:rsidRPr="006C2081" w:rsidRDefault="00A647E0" w:rsidP="006C208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60547" w:rsidRPr="006C2081">
          <w:rPr>
            <w:rFonts w:ascii="Times New Roman" w:eastAsiaTheme="majorEastAsia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Условия пребывания ребёнка</w:t>
        </w:r>
      </w:hyperlink>
    </w:p>
    <w:p w:rsidR="00460547" w:rsidRPr="006C2081" w:rsidRDefault="00460547" w:rsidP="006C208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C2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Принятие настоящих условий пребывания и участия ребенка в прогр</w:t>
      </w:r>
      <w:r w:rsidR="00A647E0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амме детского лагеря ФГБОУ ДОД В</w:t>
      </w:r>
      <w:r w:rsidRPr="006C208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ДЦ «Смена» (далее Центр), означает согласие родителей (законных представителей) ребенка с нижеследующим:</w:t>
      </w:r>
    </w:p>
    <w:p w:rsidR="00460547" w:rsidRPr="00842B26" w:rsidRDefault="00460547" w:rsidP="006C20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Существует ряд ситуаций, при которых Центр имеет</w:t>
      </w:r>
      <w:bookmarkStart w:id="0" w:name="_GoBack"/>
      <w:bookmarkEnd w:id="0"/>
      <w:r w:rsidRPr="00842B26">
        <w:rPr>
          <w:rFonts w:ascii="Times New Roman" w:hAnsi="Times New Roman" w:cs="Times New Roman"/>
          <w:color w:val="333333"/>
          <w:sz w:val="24"/>
          <w:szCs w:val="24"/>
        </w:rPr>
        <w:t xml:space="preserve"> право досрочно прекратить пребывание ребенка в детском лагере, а </w:t>
      </w:r>
      <w:r w:rsidRPr="00842B26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именно отчислить и возвратить к месту жительства ребенка: за грубое нарушение правил пребывания в Центре, а так же за совершение ребенком действий </w:t>
      </w:r>
      <w:r w:rsidRPr="00842B2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 </w:t>
      </w:r>
      <w:proofErr w:type="gramStart"/>
      <w:r w:rsidRPr="00842B26">
        <w:rPr>
          <w:rFonts w:ascii="Times New Roman" w:hAnsi="Times New Roman" w:cs="Times New Roman"/>
          <w:color w:val="333333"/>
          <w:sz w:val="24"/>
          <w:szCs w:val="24"/>
        </w:rPr>
        <w:t>поступков</w:t>
      </w:r>
      <w:proofErr w:type="gramEnd"/>
      <w:r w:rsidRPr="00842B26">
        <w:rPr>
          <w:rFonts w:ascii="Times New Roman" w:hAnsi="Times New Roman" w:cs="Times New Roman"/>
          <w:color w:val="333333"/>
          <w:sz w:val="24"/>
          <w:szCs w:val="24"/>
        </w:rPr>
        <w:t xml:space="preserve"> оскорбляющих и унижающих честь и достоинство другого человека, наносящих вред здоровью самого ребенка и окружающих,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пива.</w:t>
      </w:r>
    </w:p>
    <w:p w:rsidR="00460547" w:rsidRPr="00842B26" w:rsidRDefault="00460547" w:rsidP="006C20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При наличии подозрения на употребление ребенком алкогольных и спиртосодержащих напитков, наркотических</w:t>
      </w:r>
      <w:r w:rsidRPr="00460547">
        <w:rPr>
          <w:rFonts w:ascii="inherit" w:hAnsi="inherit"/>
          <w:color w:val="333333"/>
          <w:sz w:val="24"/>
        </w:rPr>
        <w:t xml:space="preserve"> средств, психотропных веществ, неадекватного поведения </w:t>
      </w:r>
      <w:r w:rsidRPr="00842B26">
        <w:rPr>
          <w:rFonts w:ascii="Times New Roman" w:hAnsi="Times New Roman" w:cs="Times New Roman"/>
          <w:color w:val="333333"/>
          <w:sz w:val="24"/>
        </w:rPr>
        <w:t>ребенка, </w:t>
      </w:r>
      <w:r w:rsidRPr="00842B26">
        <w:rPr>
          <w:rFonts w:ascii="Times New Roman" w:hAnsi="Times New Roman" w:cs="Times New Roman"/>
          <w:color w:val="333333"/>
          <w:sz w:val="24"/>
          <w:bdr w:val="none" w:sz="0" w:space="0" w:color="auto" w:frame="1"/>
          <w:shd w:val="clear" w:color="auto" w:fill="FFE69F"/>
        </w:rPr>
        <w:t>администрация Центра оставляет за собой право направить ребенка на консультацию нарколога и (или) психиатра</w:t>
      </w:r>
      <w:r w:rsidRPr="00842B26">
        <w:rPr>
          <w:rFonts w:ascii="Times New Roman" w:hAnsi="Times New Roman" w:cs="Times New Roman"/>
          <w:color w:val="333333"/>
          <w:sz w:val="24"/>
        </w:rPr>
        <w:t>, а так же для прохождения соответствующего тестирования на наличие/отсутствие указанных веществ в организме. О времени и месте проведения указанных мероприятий, а так же о результатах тестирования, заключении нарколога (и) или психиатра, родители подлежат уведомлению администрацией Центра в течение суток.</w:t>
      </w:r>
    </w:p>
    <w:p w:rsidR="00460547" w:rsidRPr="00842B26" w:rsidRDefault="00460547" w:rsidP="006C208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</w:rPr>
      </w:pPr>
      <w:r w:rsidRPr="00842B26">
        <w:rPr>
          <w:rFonts w:ascii="Times New Roman" w:hAnsi="Times New Roman" w:cs="Times New Roman"/>
          <w:color w:val="333333"/>
          <w:sz w:val="24"/>
        </w:rPr>
        <w:t>В случае досрочного исключения ребенка из Центра по вышеуказанным причинам, компенсация за оставшееся время пребывания выплачена не будет, а родители и/или организация, направившие ребенка, обязаны оплатить понесенные Центром дополнительные расходы, необходимые для возврата ребенка к месту его жительства, в том числе оплата дороги и питания ребенка, командирование сопровождающего.</w:t>
      </w:r>
    </w:p>
    <w:p w:rsidR="00842B26" w:rsidRDefault="00460547" w:rsidP="006C2081">
      <w:pPr>
        <w:jc w:val="both"/>
        <w:rPr>
          <w:color w:val="333333"/>
          <w:shd w:val="clear" w:color="auto" w:fill="FFFFFF"/>
        </w:rPr>
      </w:pPr>
      <w:r w:rsidRPr="00460547">
        <w:rPr>
          <w:rFonts w:ascii="PT Sans" w:hAnsi="PT Sans"/>
          <w:color w:val="333333"/>
        </w:rPr>
        <w:lastRenderedPageBreak/>
        <w:br/>
      </w:r>
      <w:r w:rsidRPr="00460547">
        <w:rPr>
          <w:rFonts w:ascii="PT Sans" w:hAnsi="PT Sans"/>
          <w:color w:val="333333"/>
          <w:shd w:val="clear" w:color="auto" w:fill="FFFFFF"/>
        </w:rPr>
        <w:t> </w:t>
      </w:r>
      <w:r w:rsidR="0089354D" w:rsidRPr="00460547">
        <w:rPr>
          <w:noProof/>
          <w:lang w:eastAsia="ru-RU"/>
        </w:rPr>
        <w:drawing>
          <wp:inline distT="0" distB="0" distL="0" distR="0" wp14:anchorId="2F04AA2C" wp14:editId="61011BD8">
            <wp:extent cx="5090788" cy="3179135"/>
            <wp:effectExtent l="0" t="0" r="0" b="2540"/>
            <wp:docPr id="2" name="Рисунок 2" descr="http://www.smena.org/img/dearfrie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mena.org/img/dearfriend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486" cy="319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26" w:rsidRDefault="00842B26" w:rsidP="006C2081">
      <w:pPr>
        <w:jc w:val="both"/>
        <w:rPr>
          <w:color w:val="333333"/>
          <w:shd w:val="clear" w:color="auto" w:fill="FFFFFF"/>
        </w:rPr>
      </w:pPr>
    </w:p>
    <w:p w:rsidR="00842B26" w:rsidRDefault="00842B26" w:rsidP="006C2081">
      <w:pPr>
        <w:jc w:val="both"/>
        <w:rPr>
          <w:color w:val="333333"/>
          <w:shd w:val="clear" w:color="auto" w:fill="FFFFFF"/>
        </w:rPr>
      </w:pPr>
    </w:p>
    <w:p w:rsidR="001A7244" w:rsidRDefault="001A7244" w:rsidP="006C2081">
      <w:pPr>
        <w:jc w:val="both"/>
        <w:rPr>
          <w:rFonts w:eastAsiaTheme="majorEastAsia" w:cstheme="majorBidi"/>
          <w:b/>
          <w:bCs/>
          <w:color w:val="333333"/>
          <w:sz w:val="30"/>
          <w:szCs w:val="38"/>
        </w:rPr>
      </w:pPr>
    </w:p>
    <w:p w:rsidR="001A7244" w:rsidRDefault="001A7244" w:rsidP="006C2081">
      <w:pPr>
        <w:jc w:val="both"/>
        <w:rPr>
          <w:rFonts w:eastAsiaTheme="majorEastAsia" w:cstheme="majorBidi"/>
          <w:b/>
          <w:bCs/>
          <w:color w:val="333333"/>
          <w:sz w:val="30"/>
          <w:szCs w:val="38"/>
        </w:rPr>
      </w:pPr>
    </w:p>
    <w:p w:rsidR="001A7244" w:rsidRDefault="001A7244" w:rsidP="006C2081">
      <w:pPr>
        <w:jc w:val="both"/>
        <w:rPr>
          <w:rFonts w:eastAsiaTheme="majorEastAsia" w:cstheme="majorBidi"/>
          <w:b/>
          <w:bCs/>
          <w:color w:val="333333"/>
          <w:sz w:val="30"/>
          <w:szCs w:val="38"/>
        </w:rPr>
      </w:pPr>
    </w:p>
    <w:p w:rsidR="001A7244" w:rsidRDefault="001A7244" w:rsidP="006C2081">
      <w:pPr>
        <w:jc w:val="both"/>
        <w:rPr>
          <w:rFonts w:eastAsiaTheme="majorEastAsia" w:cstheme="majorBidi"/>
          <w:b/>
          <w:bCs/>
          <w:color w:val="333333"/>
          <w:sz w:val="30"/>
          <w:szCs w:val="38"/>
        </w:rPr>
      </w:pPr>
    </w:p>
    <w:p w:rsidR="001A7244" w:rsidRDefault="001A7244" w:rsidP="006C2081">
      <w:pPr>
        <w:jc w:val="both"/>
        <w:rPr>
          <w:rFonts w:eastAsiaTheme="majorEastAsia" w:cstheme="majorBidi"/>
          <w:b/>
          <w:bCs/>
          <w:color w:val="333333"/>
          <w:sz w:val="30"/>
          <w:szCs w:val="38"/>
        </w:rPr>
      </w:pPr>
    </w:p>
    <w:p w:rsidR="001A7244" w:rsidRDefault="001A7244" w:rsidP="006C2081">
      <w:pPr>
        <w:jc w:val="both"/>
        <w:rPr>
          <w:rFonts w:eastAsiaTheme="majorEastAsia" w:cstheme="majorBidi"/>
          <w:b/>
          <w:bCs/>
          <w:color w:val="333333"/>
          <w:sz w:val="30"/>
          <w:szCs w:val="38"/>
        </w:rPr>
      </w:pPr>
    </w:p>
    <w:p w:rsidR="00460547" w:rsidRPr="00842B26" w:rsidRDefault="00460547" w:rsidP="006C2081">
      <w:pPr>
        <w:jc w:val="both"/>
        <w:rPr>
          <w:rFonts w:eastAsiaTheme="majorEastAsia" w:cstheme="majorBidi"/>
          <w:b/>
          <w:bCs/>
          <w:color w:val="333333"/>
          <w:sz w:val="30"/>
          <w:szCs w:val="38"/>
        </w:rPr>
      </w:pPr>
      <w:r w:rsidRPr="00460547">
        <w:rPr>
          <w:rFonts w:ascii="PT Sans" w:eastAsiaTheme="majorEastAsia" w:hAnsi="PT Sans" w:cstheme="majorBidi"/>
          <w:b/>
          <w:bCs/>
          <w:color w:val="333333"/>
          <w:sz w:val="30"/>
          <w:szCs w:val="38"/>
        </w:rPr>
        <w:lastRenderedPageBreak/>
        <w:t>Категорически запрещено</w:t>
      </w:r>
    </w:p>
    <w:p w:rsidR="00460547" w:rsidRPr="00842B26" w:rsidRDefault="00460547" w:rsidP="006C20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Нарушать правила пребывания и норм поведения, установленных в ФДЦ «Смена»;</w:t>
      </w:r>
    </w:p>
    <w:p w:rsidR="00460547" w:rsidRPr="00842B26" w:rsidRDefault="00460547" w:rsidP="006C20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Совершать действия и поступки, оскорбляющие и унижающие честь и достоинство другого человека, наносящие вред собственному здоровью и здоровью окружающих;</w:t>
      </w:r>
    </w:p>
    <w:p w:rsidR="00460547" w:rsidRPr="00842B26" w:rsidRDefault="00460547" w:rsidP="006C20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Курить табак и иные вещества (смеси), в том числе электронные сигареты;</w:t>
      </w:r>
    </w:p>
    <w:p w:rsidR="00460547" w:rsidRPr="00842B26" w:rsidRDefault="00460547" w:rsidP="006C20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Употреблять наркотические и психотропные вещества, алкогольные и спиртосодержащие напитки, в том числе пиво;</w:t>
      </w:r>
    </w:p>
    <w:p w:rsidR="00460547" w:rsidRPr="00842B26" w:rsidRDefault="00460547" w:rsidP="006C208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Умышленно портить или посягать на имущество ФДЦ «Смена» и иных лиц.</w:t>
      </w:r>
    </w:p>
    <w:p w:rsidR="00460547" w:rsidRPr="00842B26" w:rsidRDefault="00460547" w:rsidP="006C2081">
      <w:pPr>
        <w:keepNext/>
        <w:keepLines/>
        <w:shd w:val="clear" w:color="auto" w:fill="FFFFFF"/>
        <w:spacing w:after="0"/>
        <w:jc w:val="both"/>
        <w:textAlignment w:val="baseline"/>
        <w:outlineLvl w:val="2"/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</w:rPr>
      </w:pPr>
      <w:r w:rsidRPr="00842B26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</w:rPr>
        <w:t xml:space="preserve">Участники смен имеют право </w:t>
      </w:r>
      <w:proofErr w:type="gramStart"/>
      <w:r w:rsidRPr="00842B26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</w:rPr>
        <w:t>на</w:t>
      </w:r>
      <w:proofErr w:type="gramEnd"/>
      <w:r w:rsidRPr="00842B26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</w:rPr>
        <w:t>:</w:t>
      </w:r>
    </w:p>
    <w:p w:rsidR="00460547" w:rsidRPr="00842B26" w:rsidRDefault="00460547" w:rsidP="006C2081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Охрану жизни и здоровья во время образовательного процесса и мероприятий, проводимых ФДЦ «Смена» в рамках утверждённой программы соответствующей смены детского лагеря;</w:t>
      </w:r>
    </w:p>
    <w:p w:rsidR="00460547" w:rsidRPr="00842B26" w:rsidRDefault="00460547" w:rsidP="006C20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Получение квалифицированной медицинской помощи в случае заболевания или получения травмы (увечья);</w:t>
      </w:r>
    </w:p>
    <w:p w:rsidR="00460547" w:rsidRPr="00842B26" w:rsidRDefault="00460547" w:rsidP="006C20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Получение социально-педагогической и психологической помощи;</w:t>
      </w:r>
    </w:p>
    <w:p w:rsidR="00460547" w:rsidRPr="00842B26" w:rsidRDefault="00460547" w:rsidP="006C20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Уважение человеческого достоинства, защиту от всех форм физического и психологического насилия;</w:t>
      </w:r>
    </w:p>
    <w:p w:rsidR="00460547" w:rsidRPr="00842B26" w:rsidRDefault="00460547" w:rsidP="006C208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Иные права в соответствии с Конвенцией ООН «О правах ребёнка», законодательством РФ и Уставом ФДЦ «Смена».</w:t>
      </w:r>
    </w:p>
    <w:p w:rsidR="00460547" w:rsidRPr="00842B26" w:rsidRDefault="00460547" w:rsidP="006C2081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b/>
          <w:color w:val="333333"/>
          <w:sz w:val="24"/>
          <w:szCs w:val="24"/>
        </w:rPr>
        <w:t>Участники смен обязаны:</w:t>
      </w:r>
    </w:p>
    <w:p w:rsidR="00460547" w:rsidRPr="00842B26" w:rsidRDefault="00460547" w:rsidP="006C20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Выполнять распорядок дня и требования правил и норм поведения, установленных в ФДЦ «Смена»;</w:t>
      </w:r>
    </w:p>
    <w:p w:rsidR="00460547" w:rsidRPr="00842B26" w:rsidRDefault="00460547" w:rsidP="006C20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Соблюдать правила техники безопасности, санитарии и гигиены;</w:t>
      </w:r>
    </w:p>
    <w:p w:rsidR="00460547" w:rsidRPr="00842B26" w:rsidRDefault="00460547" w:rsidP="006C20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Не совершать действия, наносящие вред своему здоровью и здоровью окружающих;</w:t>
      </w:r>
    </w:p>
    <w:p w:rsidR="00460547" w:rsidRPr="00842B26" w:rsidRDefault="00460547" w:rsidP="006C20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Принимать участие в реализации образовательных программ ФДЦ «Смена»;</w:t>
      </w:r>
    </w:p>
    <w:p w:rsidR="00460547" w:rsidRPr="00842B26" w:rsidRDefault="00460547" w:rsidP="006C20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Быть дисциплинированными и вежливыми;</w:t>
      </w:r>
    </w:p>
    <w:p w:rsidR="00460547" w:rsidRPr="00842B26" w:rsidRDefault="00460547" w:rsidP="006C20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t>Бережно относиться к окружающей природе и имуществу ФДЦ «Смена»;</w:t>
      </w:r>
    </w:p>
    <w:p w:rsidR="00460547" w:rsidRPr="00842B26" w:rsidRDefault="00460547" w:rsidP="006C20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842B26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Не покидать территорию ФДЦ «Смена» без сопровождения педагога.</w:t>
      </w:r>
    </w:p>
    <w:p w:rsidR="00460547" w:rsidRPr="00842B26" w:rsidRDefault="00460547" w:rsidP="006C2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родители! </w:t>
      </w:r>
    </w:p>
    <w:p w:rsidR="00460547" w:rsidRPr="00842B26" w:rsidRDefault="00460547" w:rsidP="006C2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Пожалуйста, обязательно ознакомьтесь с информацией на официальном сайте ФДЦ «Смена» http://www.smena.org</w:t>
      </w:r>
    </w:p>
    <w:p w:rsidR="008D43BF" w:rsidRDefault="008D43BF" w:rsidP="006C2081">
      <w:pPr>
        <w:jc w:val="both"/>
      </w:pPr>
    </w:p>
    <w:sectPr w:rsidR="008D43BF" w:rsidSect="00B03BA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47" w:rsidRDefault="00460547" w:rsidP="00460547">
      <w:pPr>
        <w:spacing w:after="0" w:line="240" w:lineRule="auto"/>
      </w:pPr>
      <w:r>
        <w:separator/>
      </w:r>
    </w:p>
  </w:endnote>
  <w:endnote w:type="continuationSeparator" w:id="0">
    <w:p w:rsidR="00460547" w:rsidRDefault="00460547" w:rsidP="0046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47" w:rsidRDefault="00460547" w:rsidP="00460547">
      <w:pPr>
        <w:spacing w:after="0" w:line="240" w:lineRule="auto"/>
      </w:pPr>
      <w:r>
        <w:separator/>
      </w:r>
    </w:p>
  </w:footnote>
  <w:footnote w:type="continuationSeparator" w:id="0">
    <w:p w:rsidR="00460547" w:rsidRDefault="00460547" w:rsidP="0046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0FD"/>
    <w:multiLevelType w:val="multilevel"/>
    <w:tmpl w:val="D180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42A5A"/>
    <w:multiLevelType w:val="multilevel"/>
    <w:tmpl w:val="D218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405D6"/>
    <w:multiLevelType w:val="multilevel"/>
    <w:tmpl w:val="0132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C502C"/>
    <w:multiLevelType w:val="multilevel"/>
    <w:tmpl w:val="B84E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23D3E"/>
    <w:multiLevelType w:val="singleLevel"/>
    <w:tmpl w:val="FB50C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4F"/>
    <w:rsid w:val="001962C2"/>
    <w:rsid w:val="001A7244"/>
    <w:rsid w:val="0030267B"/>
    <w:rsid w:val="00460547"/>
    <w:rsid w:val="006C2081"/>
    <w:rsid w:val="007B0686"/>
    <w:rsid w:val="00842B26"/>
    <w:rsid w:val="0089354D"/>
    <w:rsid w:val="008C0C48"/>
    <w:rsid w:val="008D43BF"/>
    <w:rsid w:val="00A046EB"/>
    <w:rsid w:val="00A647E0"/>
    <w:rsid w:val="00B22108"/>
    <w:rsid w:val="00BA26EC"/>
    <w:rsid w:val="00F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5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0547"/>
  </w:style>
  <w:style w:type="paragraph" w:styleId="a8">
    <w:name w:val="footer"/>
    <w:basedOn w:val="a"/>
    <w:link w:val="a9"/>
    <w:uiPriority w:val="99"/>
    <w:unhideWhenUsed/>
    <w:rsid w:val="0046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0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5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0547"/>
  </w:style>
  <w:style w:type="paragraph" w:styleId="a8">
    <w:name w:val="footer"/>
    <w:basedOn w:val="a"/>
    <w:link w:val="a9"/>
    <w:uiPriority w:val="99"/>
    <w:unhideWhenUsed/>
    <w:rsid w:val="0046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-r19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mena.org/par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РЦДОД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ТА. Ватутина</dc:creator>
  <cp:keywords/>
  <dc:description/>
  <cp:lastModifiedBy>Т ТА. Ватутина</cp:lastModifiedBy>
  <cp:revision>12</cp:revision>
  <dcterms:created xsi:type="dcterms:W3CDTF">2016-10-17T07:31:00Z</dcterms:created>
  <dcterms:modified xsi:type="dcterms:W3CDTF">2016-10-31T02:23:00Z</dcterms:modified>
</cp:coreProperties>
</file>