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5E" w:rsidRPr="00B25B5E" w:rsidRDefault="00B25B5E" w:rsidP="00B25B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B5E">
        <w:rPr>
          <w:rFonts w:ascii="Times New Roman" w:hAnsi="Times New Roman" w:cs="Times New Roman"/>
          <w:b/>
          <w:sz w:val="28"/>
          <w:szCs w:val="28"/>
        </w:rPr>
        <w:t xml:space="preserve">О развитии эффективной модели дополнительного образования и воспитания детей </w:t>
      </w:r>
    </w:p>
    <w:p w:rsidR="00641401" w:rsidRDefault="00641401" w:rsidP="00B46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1 сентября 2016 года в республике функционируют 86 учреждений дополнительного образования детей (в которых обучаются более 44 тыс.детей):</w:t>
      </w:r>
    </w:p>
    <w:tbl>
      <w:tblPr>
        <w:tblW w:w="9356" w:type="dxa"/>
        <w:tblInd w:w="108" w:type="dxa"/>
        <w:tblLayout w:type="fixed"/>
        <w:tblLook w:val="04A0"/>
      </w:tblPr>
      <w:tblGrid>
        <w:gridCol w:w="5474"/>
        <w:gridCol w:w="2055"/>
        <w:gridCol w:w="1827"/>
      </w:tblGrid>
      <w:tr w:rsidR="00641401" w:rsidRPr="00D326F1" w:rsidTr="00641401">
        <w:trPr>
          <w:trHeight w:val="330"/>
        </w:trPr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01" w:rsidRPr="00D326F1" w:rsidRDefault="00641401" w:rsidP="00641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Ведомственная принадлежность УДОД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01" w:rsidRPr="00D326F1" w:rsidRDefault="00641401" w:rsidP="00641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Количество учреждений </w:t>
            </w:r>
          </w:p>
        </w:tc>
      </w:tr>
      <w:tr w:rsidR="00641401" w:rsidRPr="00D326F1" w:rsidTr="00641401">
        <w:trPr>
          <w:trHeight w:val="390"/>
        </w:trPr>
        <w:tc>
          <w:tcPr>
            <w:tcW w:w="5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401" w:rsidRPr="00D326F1" w:rsidRDefault="00641401" w:rsidP="006414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401" w:rsidRPr="00D326F1" w:rsidRDefault="00641401" w:rsidP="00641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01.09.2015</w:t>
            </w:r>
          </w:p>
          <w:p w:rsidR="00641401" w:rsidRPr="00D326F1" w:rsidRDefault="00641401" w:rsidP="00641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41401" w:rsidRPr="00D326F1" w:rsidRDefault="00641401" w:rsidP="00641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01.09.2016</w:t>
            </w:r>
          </w:p>
        </w:tc>
      </w:tr>
      <w:tr w:rsidR="00641401" w:rsidRPr="00D326F1" w:rsidTr="00641401">
        <w:trPr>
          <w:trHeight w:val="70"/>
        </w:trPr>
        <w:tc>
          <w:tcPr>
            <w:tcW w:w="5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401" w:rsidRPr="00D326F1" w:rsidRDefault="00641401" w:rsidP="006414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401" w:rsidRPr="00D326F1" w:rsidRDefault="00641401" w:rsidP="00641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401" w:rsidRPr="00D326F1" w:rsidRDefault="00641401" w:rsidP="00641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401" w:rsidRPr="00D326F1" w:rsidTr="00641401">
        <w:trPr>
          <w:trHeight w:val="645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01" w:rsidRPr="00D326F1" w:rsidRDefault="00641401" w:rsidP="00641401">
            <w:pPr>
              <w:spacing w:after="0" w:line="240" w:lineRule="auto"/>
              <w:ind w:right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образования и науки Республики Хакасия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01" w:rsidRPr="00D326F1" w:rsidRDefault="00641401" w:rsidP="00641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01" w:rsidRPr="00D326F1" w:rsidRDefault="00641401" w:rsidP="00641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641401" w:rsidRPr="00D326F1" w:rsidTr="00641401">
        <w:trPr>
          <w:trHeight w:val="69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01" w:rsidRPr="00D326F1" w:rsidRDefault="00641401" w:rsidP="006414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культуры Республики Хакасия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01" w:rsidRPr="00D326F1" w:rsidRDefault="00641401" w:rsidP="00641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01" w:rsidRPr="00D326F1" w:rsidRDefault="00641401" w:rsidP="00641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641401" w:rsidRPr="00D326F1" w:rsidTr="00641401">
        <w:trPr>
          <w:trHeight w:val="69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01" w:rsidRPr="00D326F1" w:rsidRDefault="00641401" w:rsidP="006414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спорта Республики Хакасия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01" w:rsidRPr="00D326F1" w:rsidRDefault="00641401" w:rsidP="00641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01" w:rsidRPr="00D326F1" w:rsidRDefault="00641401" w:rsidP="00641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641401" w:rsidRPr="00D326F1" w:rsidTr="00641401">
        <w:trPr>
          <w:trHeight w:val="510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41401" w:rsidRPr="00D326F1" w:rsidRDefault="00641401" w:rsidP="006414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6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среднем по РХ: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41401" w:rsidRPr="00D326F1" w:rsidRDefault="00641401" w:rsidP="00641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41401" w:rsidRPr="00D326F1" w:rsidRDefault="00641401" w:rsidP="00641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</w:tbl>
    <w:p w:rsidR="00641401" w:rsidRDefault="00641401" w:rsidP="00B46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3</w:t>
      </w:r>
      <w:r w:rsidR="00804BE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,8 тыс. ребят посещают кружки и секции в школах, детских садах и профессиональных образовательных организациях. 11</w:t>
      </w:r>
      <w:r w:rsidR="00804BE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педагогов реализуют 1723 программы дополнительного образования.  </w:t>
      </w:r>
    </w:p>
    <w:p w:rsidR="007958E2" w:rsidRDefault="007958E2" w:rsidP="00B46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D061B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эффективной модели дополнительного образования в Республике Хакасия в 2016 – 2017 уч. году предстоит решить ряд ключевых </w:t>
      </w:r>
      <w:r w:rsidR="007A1089">
        <w:rPr>
          <w:rFonts w:ascii="Times New Roman" w:hAnsi="Times New Roman" w:cs="Times New Roman"/>
          <w:sz w:val="28"/>
          <w:szCs w:val="28"/>
        </w:rPr>
        <w:t>пробле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7958E2" w:rsidRDefault="00B25B5E" w:rsidP="00B46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B5E">
        <w:rPr>
          <w:rFonts w:ascii="Times New Roman" w:hAnsi="Times New Roman" w:cs="Times New Roman"/>
          <w:sz w:val="28"/>
          <w:szCs w:val="28"/>
        </w:rPr>
        <w:t>Сегодня в системе дополнительного образования детей наблюдается определенная разобщенность. С одной стороны, Министерство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 Республики Хакасия инициирует инновационные проекты развития и усиливает </w:t>
      </w:r>
      <w:r w:rsidR="007958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нимание к организации все большего охвата детей, с</w:t>
      </w:r>
      <w:r w:rsidRPr="00B25B5E">
        <w:rPr>
          <w:rFonts w:ascii="Times New Roman" w:hAnsi="Times New Roman" w:cs="Times New Roman"/>
          <w:sz w:val="28"/>
          <w:szCs w:val="28"/>
        </w:rPr>
        <w:t xml:space="preserve"> другой стороны, 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в сфере культуры и спорта развивают предпрофессиональное узко целевое направление подготовки детей (сокращая охват</w:t>
      </w:r>
      <w:r w:rsidR="007958E2">
        <w:rPr>
          <w:rFonts w:ascii="Times New Roman" w:hAnsi="Times New Roman" w:cs="Times New Roman"/>
          <w:sz w:val="28"/>
          <w:szCs w:val="28"/>
        </w:rPr>
        <w:t xml:space="preserve"> уже в 2016 году на 4,8 % обучающихся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B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8E2" w:rsidRDefault="007958E2" w:rsidP="00B46E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695">
        <w:rPr>
          <w:rFonts w:ascii="Times New Roman" w:hAnsi="Times New Roman"/>
          <w:sz w:val="28"/>
          <w:szCs w:val="28"/>
        </w:rPr>
        <w:t>В 2015-2016 учебном году в Республике</w:t>
      </w:r>
      <w:r w:rsidRPr="00CE0BF3">
        <w:rPr>
          <w:rFonts w:ascii="Times New Roman" w:hAnsi="Times New Roman"/>
          <w:sz w:val="28"/>
          <w:szCs w:val="28"/>
        </w:rPr>
        <w:t xml:space="preserve"> Хакасия услугами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CE0BF3">
        <w:rPr>
          <w:rFonts w:ascii="Times New Roman" w:hAnsi="Times New Roman"/>
          <w:sz w:val="28"/>
          <w:szCs w:val="28"/>
        </w:rPr>
        <w:t>охва</w:t>
      </w:r>
      <w:r>
        <w:rPr>
          <w:rFonts w:ascii="Times New Roman" w:hAnsi="Times New Roman"/>
          <w:sz w:val="28"/>
          <w:szCs w:val="28"/>
        </w:rPr>
        <w:t>чены</w:t>
      </w:r>
      <w:r w:rsidRPr="00CE0BF3">
        <w:rPr>
          <w:rFonts w:ascii="Times New Roman" w:hAnsi="Times New Roman"/>
          <w:sz w:val="28"/>
          <w:szCs w:val="28"/>
        </w:rPr>
        <w:t xml:space="preserve"> 77,4 % детей в возрасте от 5 до 18 лет, что на 6,1 % больше показателя 2014-2015 уч</w:t>
      </w:r>
      <w:r>
        <w:rPr>
          <w:rFonts w:ascii="Times New Roman" w:hAnsi="Times New Roman"/>
          <w:sz w:val="28"/>
          <w:szCs w:val="28"/>
        </w:rPr>
        <w:t>ебного</w:t>
      </w:r>
      <w:r w:rsidRPr="00CE0BF3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Данного показателя удалось достичь за счет увеличения детей занятых в школьных кружках, но и там идет постоянная подмена понятий внеурочной </w:t>
      </w:r>
      <w:r>
        <w:rPr>
          <w:rFonts w:ascii="Times New Roman" w:hAnsi="Times New Roman"/>
          <w:sz w:val="28"/>
          <w:szCs w:val="28"/>
        </w:rPr>
        <w:lastRenderedPageBreak/>
        <w:t xml:space="preserve">деятельности и кружковой работы. Существует большая вероятность сокращения показателей в текущем </w:t>
      </w:r>
      <w:r w:rsidR="007A1089">
        <w:rPr>
          <w:rFonts w:ascii="Times New Roman" w:hAnsi="Times New Roman"/>
          <w:sz w:val="28"/>
          <w:szCs w:val="28"/>
        </w:rPr>
        <w:t xml:space="preserve">учебном </w:t>
      </w:r>
      <w:r>
        <w:rPr>
          <w:rFonts w:ascii="Times New Roman" w:hAnsi="Times New Roman"/>
          <w:sz w:val="28"/>
          <w:szCs w:val="28"/>
        </w:rPr>
        <w:t>году, когда будут разведены два этих направления вне</w:t>
      </w:r>
      <w:r w:rsidR="005B7891">
        <w:rPr>
          <w:rFonts w:ascii="Times New Roman" w:hAnsi="Times New Roman"/>
          <w:sz w:val="28"/>
          <w:szCs w:val="28"/>
        </w:rPr>
        <w:t>учебной</w:t>
      </w:r>
      <w:r>
        <w:rPr>
          <w:rFonts w:ascii="Times New Roman" w:hAnsi="Times New Roman"/>
          <w:sz w:val="28"/>
          <w:szCs w:val="28"/>
        </w:rPr>
        <w:t xml:space="preserve"> работы. </w:t>
      </w:r>
    </w:p>
    <w:p w:rsidR="007958E2" w:rsidRDefault="007958E2" w:rsidP="00B46E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согласно перечню поручений Президента РФ, сокращени</w:t>
      </w:r>
      <w:r w:rsidR="00141D8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организаций дополнительного образования и детей, охваченных услугами дополнительного образования</w:t>
      </w:r>
      <w:r w:rsidR="005B7891">
        <w:rPr>
          <w:rFonts w:ascii="Times New Roman" w:hAnsi="Times New Roman"/>
          <w:sz w:val="28"/>
          <w:szCs w:val="28"/>
        </w:rPr>
        <w:t xml:space="preserve"> и кружковой занятостью</w:t>
      </w:r>
      <w:r>
        <w:rPr>
          <w:rFonts w:ascii="Times New Roman" w:hAnsi="Times New Roman"/>
          <w:sz w:val="28"/>
          <w:szCs w:val="28"/>
        </w:rPr>
        <w:t xml:space="preserve"> недопустимо. </w:t>
      </w:r>
      <w:r w:rsidR="005B7891">
        <w:rPr>
          <w:rFonts w:ascii="Times New Roman" w:hAnsi="Times New Roman"/>
          <w:sz w:val="28"/>
          <w:szCs w:val="28"/>
        </w:rPr>
        <w:t>В прошлом году такое сокращение произошло в г. Абазе, Сорске</w:t>
      </w:r>
      <w:r w:rsidR="00FD061B">
        <w:rPr>
          <w:rFonts w:ascii="Times New Roman" w:hAnsi="Times New Roman"/>
          <w:sz w:val="28"/>
          <w:szCs w:val="28"/>
        </w:rPr>
        <w:t xml:space="preserve"> по причине сокращения ставок в домах детского творчества</w:t>
      </w:r>
      <w:r w:rsidR="005B7891">
        <w:rPr>
          <w:rFonts w:ascii="Times New Roman" w:hAnsi="Times New Roman"/>
          <w:sz w:val="28"/>
          <w:szCs w:val="28"/>
        </w:rPr>
        <w:t xml:space="preserve">, </w:t>
      </w:r>
      <w:r w:rsidR="00FD061B">
        <w:rPr>
          <w:rFonts w:ascii="Times New Roman" w:hAnsi="Times New Roman"/>
          <w:sz w:val="28"/>
          <w:szCs w:val="28"/>
        </w:rPr>
        <w:t xml:space="preserve">в </w:t>
      </w:r>
      <w:r w:rsidR="005B7891">
        <w:rPr>
          <w:rFonts w:ascii="Times New Roman" w:hAnsi="Times New Roman"/>
          <w:sz w:val="28"/>
          <w:szCs w:val="28"/>
        </w:rPr>
        <w:t>Ширинском районе</w:t>
      </w:r>
      <w:r w:rsidR="00FD061B">
        <w:rPr>
          <w:rFonts w:ascii="Times New Roman" w:hAnsi="Times New Roman"/>
          <w:sz w:val="28"/>
          <w:szCs w:val="28"/>
        </w:rPr>
        <w:t xml:space="preserve"> по причине роспуска педагогов сгоревшего Центра юного техника. Следует отметить, что перечисленным категория детей небыли предоставлены альтернативные варианты получения услуг. Более того, центр в п. Шира продолжает фигурировать пока во всех статистических отчетах. </w:t>
      </w:r>
    </w:p>
    <w:p w:rsidR="005B7891" w:rsidRDefault="005B7891" w:rsidP="00B46E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Решить проблему сокращения детей занятых доп.образованием возможно за счет краткосрочных программ, сетевого взаимодействия, когда кружковая работа организована педагогами УДОД на базе школ (в том числе и в каникулярное время)т ем более, что по опросам проведенным </w:t>
      </w:r>
      <w:r w:rsidR="00FD061B">
        <w:rPr>
          <w:rFonts w:ascii="Times New Roman" w:hAnsi="Times New Roman"/>
          <w:sz w:val="28"/>
          <w:szCs w:val="28"/>
        </w:rPr>
        <w:t xml:space="preserve">на 1 сентября 2016 года </w:t>
      </w:r>
      <w:r>
        <w:rPr>
          <w:rFonts w:ascii="Times New Roman" w:hAnsi="Times New Roman"/>
          <w:sz w:val="28"/>
          <w:szCs w:val="28"/>
        </w:rPr>
        <w:t>в ряде школ республики 65 % детей и 81 % родителей высказались за такую модель организации.</w:t>
      </w:r>
    </w:p>
    <w:p w:rsidR="00B46E32" w:rsidRDefault="00FD061B" w:rsidP="00FD0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сентября 2016 года учреждения дополнительного образования детей, ведомственной принадлежности Министерства образования и науки РХ в</w:t>
      </w:r>
      <w:r w:rsidR="00B25B5E">
        <w:rPr>
          <w:rFonts w:ascii="Times New Roman" w:hAnsi="Times New Roman" w:cs="Times New Roman"/>
          <w:sz w:val="28"/>
          <w:szCs w:val="28"/>
        </w:rPr>
        <w:t xml:space="preserve"> большинстве своем </w:t>
      </w:r>
      <w:r>
        <w:rPr>
          <w:rFonts w:ascii="Times New Roman" w:hAnsi="Times New Roman" w:cs="Times New Roman"/>
          <w:sz w:val="28"/>
          <w:szCs w:val="28"/>
        </w:rPr>
        <w:t xml:space="preserve">предлагает программы </w:t>
      </w:r>
      <w:r w:rsidR="00B25B5E">
        <w:rPr>
          <w:rFonts w:ascii="Times New Roman" w:hAnsi="Times New Roman" w:cs="Times New Roman"/>
          <w:sz w:val="28"/>
          <w:szCs w:val="28"/>
        </w:rPr>
        <w:t>художественно-эстетическо</w:t>
      </w:r>
      <w:r>
        <w:rPr>
          <w:rFonts w:ascii="Times New Roman" w:hAnsi="Times New Roman" w:cs="Times New Roman"/>
          <w:sz w:val="28"/>
          <w:szCs w:val="28"/>
        </w:rPr>
        <w:t>го направления (41 %),</w:t>
      </w:r>
      <w:r w:rsidR="00B25B5E">
        <w:rPr>
          <w:rFonts w:ascii="Times New Roman" w:hAnsi="Times New Roman" w:cs="Times New Roman"/>
          <w:sz w:val="28"/>
          <w:szCs w:val="28"/>
        </w:rPr>
        <w:t xml:space="preserve"> социально-педагогическо</w:t>
      </w:r>
      <w:r>
        <w:rPr>
          <w:rFonts w:ascii="Times New Roman" w:hAnsi="Times New Roman" w:cs="Times New Roman"/>
          <w:sz w:val="28"/>
          <w:szCs w:val="28"/>
        </w:rPr>
        <w:t>го (20,5 %), естественно-научного</w:t>
      </w:r>
      <w:r w:rsidR="00124EE9">
        <w:rPr>
          <w:rFonts w:ascii="Times New Roman" w:hAnsi="Times New Roman" w:cs="Times New Roman"/>
          <w:sz w:val="28"/>
          <w:szCs w:val="28"/>
        </w:rPr>
        <w:t xml:space="preserve"> (14,9%)</w:t>
      </w:r>
      <w:r w:rsidR="00B25B5E" w:rsidRPr="00B25B5E">
        <w:rPr>
          <w:rFonts w:ascii="Times New Roman" w:hAnsi="Times New Roman" w:cs="Times New Roman"/>
          <w:sz w:val="28"/>
          <w:szCs w:val="28"/>
        </w:rPr>
        <w:t xml:space="preserve">. </w:t>
      </w:r>
      <w:r w:rsidR="00124EE9">
        <w:rPr>
          <w:rFonts w:ascii="Times New Roman" w:hAnsi="Times New Roman" w:cs="Times New Roman"/>
          <w:sz w:val="28"/>
          <w:szCs w:val="28"/>
        </w:rPr>
        <w:t xml:space="preserve">Тогда как, </w:t>
      </w:r>
      <w:r w:rsidR="00124EE9">
        <w:rPr>
          <w:rFonts w:ascii="Times New Roman" w:hAnsi="Times New Roman"/>
          <w:sz w:val="28"/>
          <w:szCs w:val="28"/>
        </w:rPr>
        <w:t>н</w:t>
      </w:r>
      <w:r w:rsidR="00124EE9" w:rsidRPr="00A91695">
        <w:rPr>
          <w:rFonts w:ascii="Times New Roman" w:hAnsi="Times New Roman"/>
          <w:sz w:val="28"/>
          <w:szCs w:val="28"/>
        </w:rPr>
        <w:t xml:space="preserve">апример, доля программ научно-технической направленности составляет всего </w:t>
      </w:r>
      <w:r w:rsidR="00124EE9">
        <w:rPr>
          <w:rFonts w:ascii="Times New Roman" w:hAnsi="Times New Roman"/>
          <w:sz w:val="28"/>
          <w:szCs w:val="28"/>
        </w:rPr>
        <w:t>6,9</w:t>
      </w:r>
      <w:r w:rsidR="00124EE9" w:rsidRPr="00A91695">
        <w:rPr>
          <w:rFonts w:ascii="Times New Roman" w:hAnsi="Times New Roman"/>
          <w:sz w:val="28"/>
          <w:szCs w:val="28"/>
        </w:rPr>
        <w:t>%.</w:t>
      </w:r>
      <w:r w:rsidR="00124EE9">
        <w:rPr>
          <w:rFonts w:ascii="Times New Roman" w:hAnsi="Times New Roman"/>
          <w:sz w:val="28"/>
          <w:szCs w:val="28"/>
        </w:rPr>
        <w:t xml:space="preserve"> Центры развития технического творчества работают эффективно в г. Абакане, Черногорске, Усть-Абаканском </w:t>
      </w:r>
      <w:r w:rsidR="000D1E64">
        <w:rPr>
          <w:rFonts w:ascii="Times New Roman" w:hAnsi="Times New Roman"/>
          <w:sz w:val="28"/>
          <w:szCs w:val="28"/>
        </w:rPr>
        <w:t xml:space="preserve">и Аскизском </w:t>
      </w:r>
      <w:r w:rsidR="00124EE9">
        <w:rPr>
          <w:rFonts w:ascii="Times New Roman" w:hAnsi="Times New Roman"/>
          <w:sz w:val="28"/>
          <w:szCs w:val="28"/>
        </w:rPr>
        <w:t>район</w:t>
      </w:r>
      <w:r w:rsidR="000D1E64">
        <w:rPr>
          <w:rFonts w:ascii="Times New Roman" w:hAnsi="Times New Roman"/>
          <w:sz w:val="28"/>
          <w:szCs w:val="28"/>
        </w:rPr>
        <w:t>ах.</w:t>
      </w:r>
      <w:r w:rsidR="00124EE9">
        <w:rPr>
          <w:rFonts w:ascii="Times New Roman" w:hAnsi="Times New Roman"/>
          <w:sz w:val="28"/>
          <w:szCs w:val="28"/>
        </w:rPr>
        <w:t xml:space="preserve"> </w:t>
      </w:r>
      <w:r w:rsidR="000D1E64">
        <w:rPr>
          <w:rFonts w:ascii="Times New Roman" w:hAnsi="Times New Roman"/>
          <w:sz w:val="28"/>
          <w:szCs w:val="28"/>
        </w:rPr>
        <w:t>В</w:t>
      </w:r>
      <w:r w:rsidR="00124EE9">
        <w:rPr>
          <w:rFonts w:ascii="Times New Roman" w:hAnsi="Times New Roman"/>
          <w:sz w:val="28"/>
          <w:szCs w:val="28"/>
        </w:rPr>
        <w:t xml:space="preserve"> Саяногорске</w:t>
      </w:r>
      <w:r w:rsidR="000D1E64">
        <w:rPr>
          <w:rFonts w:ascii="Times New Roman" w:hAnsi="Times New Roman"/>
          <w:sz w:val="28"/>
          <w:szCs w:val="28"/>
        </w:rPr>
        <w:t>, Сорске</w:t>
      </w:r>
      <w:r w:rsidR="00124EE9">
        <w:rPr>
          <w:rFonts w:ascii="Times New Roman" w:hAnsi="Times New Roman"/>
          <w:sz w:val="28"/>
          <w:szCs w:val="28"/>
        </w:rPr>
        <w:t xml:space="preserve"> </w:t>
      </w:r>
      <w:r w:rsidR="000D1E64">
        <w:rPr>
          <w:rFonts w:ascii="Times New Roman" w:hAnsi="Times New Roman"/>
          <w:sz w:val="28"/>
          <w:szCs w:val="28"/>
        </w:rPr>
        <w:t>и Алтайском районе к 1 сентября 2016 года открыто по 1 кружку робототехники. Так в 6 муниципальных образованиях республике не ведется данная работа даже на начальной стадии.</w:t>
      </w:r>
      <w:r w:rsidR="00B25B5E" w:rsidRPr="00B25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306" w:rsidRDefault="000D1E64" w:rsidP="00D1330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Вместе с тем </w:t>
      </w:r>
      <w:r w:rsidR="00B46E32">
        <w:rPr>
          <w:sz w:val="28"/>
          <w:szCs w:val="28"/>
        </w:rPr>
        <w:t xml:space="preserve">Министерство образования и науки Российской Федерации совместно с Агентством стратегических инициатив </w:t>
      </w:r>
      <w:r w:rsidR="00D13306">
        <w:rPr>
          <w:sz w:val="28"/>
          <w:szCs w:val="28"/>
        </w:rPr>
        <w:t xml:space="preserve">принят федеральный инновационный проект «Новая модель дополнительного образования», целью которого </w:t>
      </w:r>
      <w:r w:rsidR="00D13306" w:rsidRPr="00B25B5E">
        <w:rPr>
          <w:sz w:val="28"/>
          <w:szCs w:val="28"/>
        </w:rPr>
        <w:t>созда</w:t>
      </w:r>
      <w:r w:rsidR="00E477D4">
        <w:rPr>
          <w:sz w:val="28"/>
          <w:szCs w:val="28"/>
        </w:rPr>
        <w:t>ние</w:t>
      </w:r>
      <w:r w:rsidR="00D13306" w:rsidRPr="00B25B5E">
        <w:rPr>
          <w:sz w:val="28"/>
          <w:szCs w:val="28"/>
        </w:rPr>
        <w:t xml:space="preserve"> современны</w:t>
      </w:r>
      <w:r w:rsidR="00E477D4">
        <w:rPr>
          <w:sz w:val="28"/>
          <w:szCs w:val="28"/>
        </w:rPr>
        <w:t>х</w:t>
      </w:r>
      <w:r w:rsidR="00D13306" w:rsidRPr="00B25B5E">
        <w:rPr>
          <w:sz w:val="28"/>
          <w:szCs w:val="28"/>
        </w:rPr>
        <w:t xml:space="preserve"> аналог</w:t>
      </w:r>
      <w:r w:rsidR="00E477D4">
        <w:rPr>
          <w:sz w:val="28"/>
          <w:szCs w:val="28"/>
        </w:rPr>
        <w:t>ов</w:t>
      </w:r>
      <w:r w:rsidR="00D13306" w:rsidRPr="00B25B5E">
        <w:rPr>
          <w:sz w:val="28"/>
          <w:szCs w:val="28"/>
        </w:rPr>
        <w:t xml:space="preserve"> хорошо известных всем дворцов </w:t>
      </w:r>
      <w:r w:rsidR="00E477D4">
        <w:rPr>
          <w:sz w:val="28"/>
          <w:szCs w:val="28"/>
        </w:rPr>
        <w:t>юных техников</w:t>
      </w:r>
      <w:r w:rsidR="00D13306" w:rsidRPr="00B25B5E">
        <w:rPr>
          <w:sz w:val="28"/>
          <w:szCs w:val="28"/>
        </w:rPr>
        <w:t>.</w:t>
      </w:r>
      <w:r>
        <w:rPr>
          <w:sz w:val="28"/>
          <w:szCs w:val="28"/>
        </w:rPr>
        <w:t xml:space="preserve"> В новом учебном году планируется проведение всероссийских олимпиад по робототехнике в рамках проекта Джуниор скилс</w:t>
      </w:r>
      <w:r w:rsidR="00D13306" w:rsidRPr="00B25B5E">
        <w:rPr>
          <w:sz w:val="28"/>
          <w:szCs w:val="28"/>
        </w:rPr>
        <w:t xml:space="preserve"> </w:t>
      </w:r>
      <w:r>
        <w:rPr>
          <w:sz w:val="28"/>
          <w:szCs w:val="28"/>
        </w:rPr>
        <w:t>, поэтому необходимо включаться в это направление работы все муниципалитетам.</w:t>
      </w:r>
    </w:p>
    <w:p w:rsidR="00F262E6" w:rsidRDefault="007E2B26" w:rsidP="007E2B26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Обозначенная проблема нехватки кружков технического творчества  уже с 2016 года будет решаться в рамках </w:t>
      </w:r>
      <w:r w:rsidRPr="00CE0BF3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создания республиканского детского технопарка,</w:t>
      </w:r>
      <w:r w:rsidRPr="00CE0BF3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реализован ряд</w:t>
      </w:r>
      <w:r w:rsidRPr="008A1995">
        <w:rPr>
          <w:sz w:val="28"/>
          <w:szCs w:val="28"/>
        </w:rPr>
        <w:t xml:space="preserve"> мер для осуществления инновационной</w:t>
      </w:r>
      <w:r>
        <w:rPr>
          <w:sz w:val="28"/>
          <w:szCs w:val="28"/>
        </w:rPr>
        <w:t xml:space="preserve"> </w:t>
      </w:r>
      <w:r w:rsidRPr="008A1995">
        <w:rPr>
          <w:sz w:val="28"/>
          <w:szCs w:val="28"/>
        </w:rPr>
        <w:t xml:space="preserve">деятельности образовательных организаций </w:t>
      </w:r>
      <w:r w:rsidR="000D1E64">
        <w:rPr>
          <w:sz w:val="28"/>
          <w:szCs w:val="28"/>
        </w:rPr>
        <w:t xml:space="preserve">республики по средствам грантов на </w:t>
      </w:r>
      <w:r w:rsidRPr="008A1995">
        <w:rPr>
          <w:sz w:val="28"/>
          <w:szCs w:val="28"/>
        </w:rPr>
        <w:t>развити</w:t>
      </w:r>
      <w:r w:rsidR="000D1E64">
        <w:rPr>
          <w:sz w:val="28"/>
          <w:szCs w:val="28"/>
        </w:rPr>
        <w:t>е</w:t>
      </w:r>
      <w:r w:rsidRPr="008A1995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технического творчества и</w:t>
      </w:r>
      <w:r w:rsidRPr="008A1995">
        <w:rPr>
          <w:sz w:val="28"/>
          <w:szCs w:val="28"/>
        </w:rPr>
        <w:t xml:space="preserve"> робототехники</w:t>
      </w:r>
      <w:r w:rsidR="00F262E6">
        <w:rPr>
          <w:sz w:val="28"/>
          <w:szCs w:val="28"/>
        </w:rPr>
        <w:t>.</w:t>
      </w:r>
    </w:p>
    <w:p w:rsidR="007E2B26" w:rsidRPr="007E2B26" w:rsidRDefault="00F262E6" w:rsidP="007E2B26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 к</w:t>
      </w:r>
      <w:r w:rsidR="00C907A5">
        <w:rPr>
          <w:sz w:val="28"/>
          <w:szCs w:val="28"/>
        </w:rPr>
        <w:t xml:space="preserve"> 2018 году </w:t>
      </w:r>
      <w:r>
        <w:rPr>
          <w:sz w:val="28"/>
          <w:szCs w:val="28"/>
        </w:rPr>
        <w:t>МО необходимо</w:t>
      </w:r>
      <w:r w:rsidR="00C907A5">
        <w:rPr>
          <w:sz w:val="28"/>
          <w:szCs w:val="28"/>
        </w:rPr>
        <w:t xml:space="preserve"> создать не мене 8 муниципальных центров технического творчества и </w:t>
      </w:r>
      <w:r w:rsidR="007E2B26" w:rsidRPr="007E2B26">
        <w:rPr>
          <w:sz w:val="28"/>
          <w:szCs w:val="28"/>
        </w:rPr>
        <w:t xml:space="preserve"> повысить показатель доли детей, охваченных дополнительными общеобразовательными программами по робототехнике, до 20 %. </w:t>
      </w:r>
    </w:p>
    <w:p w:rsidR="00565546" w:rsidRDefault="00C907A5" w:rsidP="007E2B26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Проблема обновления содержания могла бы решиться частично за счет негосударственного сектора </w:t>
      </w:r>
      <w:r w:rsidR="00CC22CF">
        <w:rPr>
          <w:sz w:val="28"/>
          <w:szCs w:val="28"/>
        </w:rPr>
        <w:t xml:space="preserve">дополнительного образования. </w:t>
      </w:r>
      <w:r w:rsidR="007E2B26" w:rsidRPr="007E2B26">
        <w:rPr>
          <w:sz w:val="28"/>
          <w:szCs w:val="28"/>
        </w:rPr>
        <w:t>В Республике Хакасия работают 8 негосударственных центров дополнительного образования с охватом 1895 обучающихся</w:t>
      </w:r>
      <w:r>
        <w:rPr>
          <w:sz w:val="28"/>
          <w:szCs w:val="28"/>
        </w:rPr>
        <w:t xml:space="preserve">, но </w:t>
      </w:r>
      <w:r w:rsidR="007E2B26" w:rsidRPr="007E2B26">
        <w:rPr>
          <w:sz w:val="28"/>
          <w:szCs w:val="28"/>
        </w:rPr>
        <w:t>центром развития технического творчества и робототехники</w:t>
      </w:r>
      <w:r>
        <w:rPr>
          <w:sz w:val="28"/>
          <w:szCs w:val="28"/>
        </w:rPr>
        <w:t xml:space="preserve"> можно назвать только</w:t>
      </w:r>
      <w:r w:rsidR="007E2B26" w:rsidRPr="007E2B26">
        <w:rPr>
          <w:sz w:val="28"/>
          <w:szCs w:val="28"/>
        </w:rPr>
        <w:t xml:space="preserve"> Учебно-производственный информационно-инновационный центр (УПИИЦ) РусГидро в поселке Черемушки. В центре действует интерактивный музей истории гидроэнергетики, макетный зал для презентации проектов, с</w:t>
      </w:r>
      <w:r w:rsidR="007E2B26" w:rsidRPr="007E2B26">
        <w:rPr>
          <w:iCs/>
          <w:sz w:val="28"/>
          <w:szCs w:val="28"/>
        </w:rPr>
        <w:t>овременный учебный комплекс площадью 2 тыс. кв. метров с 7 лабораториями, интерактивным классом с панорамным 3D-экраном и системой объемного звука, центром технического творчества детей и молодежи, где работают секции по физике, химии, экологии, робототехнике и моделированию.</w:t>
      </w:r>
      <w:r w:rsidR="00CB4C2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Вместе с тем кружки центра не пользуются у ребят </w:t>
      </w:r>
      <w:r>
        <w:rPr>
          <w:iCs/>
          <w:sz w:val="28"/>
          <w:szCs w:val="28"/>
        </w:rPr>
        <w:lastRenderedPageBreak/>
        <w:t xml:space="preserve">большим </w:t>
      </w:r>
      <w:r w:rsidR="00565546">
        <w:rPr>
          <w:iCs/>
          <w:sz w:val="28"/>
          <w:szCs w:val="28"/>
        </w:rPr>
        <w:t xml:space="preserve">вниманием, возможно, это связано с тем, что в поселке работают более эффективно и дом культуры и спортивный комплекс, или существует кадровая проблема самого центра. </w:t>
      </w:r>
    </w:p>
    <w:p w:rsidR="00CB4C28" w:rsidRDefault="00CB4C28" w:rsidP="007E2B2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8155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B5A84">
        <w:rPr>
          <w:sz w:val="28"/>
          <w:szCs w:val="28"/>
        </w:rPr>
        <w:t xml:space="preserve">решение обозначенных выше проблем </w:t>
      </w:r>
      <w:r>
        <w:rPr>
          <w:sz w:val="28"/>
          <w:szCs w:val="28"/>
        </w:rPr>
        <w:t>на 2016 – 2017 уч. год перед Министерством ст</w:t>
      </w:r>
      <w:r w:rsidR="009B5A84">
        <w:rPr>
          <w:sz w:val="28"/>
          <w:szCs w:val="28"/>
        </w:rPr>
        <w:t>авит</w:t>
      </w:r>
      <w:r>
        <w:rPr>
          <w:sz w:val="28"/>
          <w:szCs w:val="28"/>
        </w:rPr>
        <w:t xml:space="preserve"> задачи:</w:t>
      </w:r>
    </w:p>
    <w:p w:rsidR="00CB4C28" w:rsidRPr="00CB4C28" w:rsidRDefault="00CB4C28" w:rsidP="00CB4C2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C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инфраструктуры дополнительного образования</w:t>
      </w:r>
      <w:r w:rsid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увеличением охвата детей не менее 10 % ежегодно),</w:t>
      </w:r>
      <w:r w:rsidR="009B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за счет сетевого взаимодействия школ, детских садов и УДОД.</w:t>
      </w:r>
    </w:p>
    <w:p w:rsidR="00CB4C28" w:rsidRPr="00CB4C28" w:rsidRDefault="00CB4C28" w:rsidP="00CB4C2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C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нового поколения программ дополнительного образования и развития детей</w:t>
      </w:r>
      <w:r w:rsidR="009B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создания республиканского технопарка и муниципальных центров по развитию робототехники</w:t>
      </w:r>
      <w:r w:rsid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сезонных и летних лагерей технического творчества</w:t>
      </w:r>
      <w:r w:rsidR="009B5A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C28" w:rsidRPr="00CB4C28" w:rsidRDefault="00CB4C28" w:rsidP="00CB4C2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планового показателя уровня заработной платы педагогов дополнительного образования, в том числе и за счет повышения уровня квалификации. </w:t>
      </w:r>
    </w:p>
    <w:sectPr w:rsidR="00CB4C28" w:rsidRPr="00CB4C28" w:rsidSect="009D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608" w:rsidRDefault="00E21608" w:rsidP="007E2B26">
      <w:pPr>
        <w:spacing w:after="0" w:line="240" w:lineRule="auto"/>
      </w:pPr>
      <w:r>
        <w:separator/>
      </w:r>
    </w:p>
  </w:endnote>
  <w:endnote w:type="continuationSeparator" w:id="0">
    <w:p w:rsidR="00E21608" w:rsidRDefault="00E21608" w:rsidP="007E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608" w:rsidRDefault="00E21608" w:rsidP="007E2B26">
      <w:pPr>
        <w:spacing w:after="0" w:line="240" w:lineRule="auto"/>
      </w:pPr>
      <w:r>
        <w:separator/>
      </w:r>
    </w:p>
  </w:footnote>
  <w:footnote w:type="continuationSeparator" w:id="0">
    <w:p w:rsidR="00E21608" w:rsidRDefault="00E21608" w:rsidP="007E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103"/>
    <w:multiLevelType w:val="hybridMultilevel"/>
    <w:tmpl w:val="8AA8F950"/>
    <w:lvl w:ilvl="0" w:tplc="9A425B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765EF"/>
    <w:multiLevelType w:val="hybridMultilevel"/>
    <w:tmpl w:val="0704867C"/>
    <w:lvl w:ilvl="0" w:tplc="739A6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B81093"/>
    <w:multiLevelType w:val="multilevel"/>
    <w:tmpl w:val="F4D8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B5E"/>
    <w:rsid w:val="000D1E64"/>
    <w:rsid w:val="000D7165"/>
    <w:rsid w:val="00124EE9"/>
    <w:rsid w:val="00141D83"/>
    <w:rsid w:val="002E0911"/>
    <w:rsid w:val="002F22CE"/>
    <w:rsid w:val="00346BBB"/>
    <w:rsid w:val="00347FFE"/>
    <w:rsid w:val="0039720E"/>
    <w:rsid w:val="00411B61"/>
    <w:rsid w:val="00565546"/>
    <w:rsid w:val="005B7891"/>
    <w:rsid w:val="005F6C27"/>
    <w:rsid w:val="00641401"/>
    <w:rsid w:val="00712875"/>
    <w:rsid w:val="00764B15"/>
    <w:rsid w:val="007958E2"/>
    <w:rsid w:val="007A1089"/>
    <w:rsid w:val="007E2B26"/>
    <w:rsid w:val="00804BE1"/>
    <w:rsid w:val="00812E4D"/>
    <w:rsid w:val="00815564"/>
    <w:rsid w:val="00885114"/>
    <w:rsid w:val="00896D24"/>
    <w:rsid w:val="009B5A84"/>
    <w:rsid w:val="009D75AD"/>
    <w:rsid w:val="00A7015F"/>
    <w:rsid w:val="00A91695"/>
    <w:rsid w:val="00AD0163"/>
    <w:rsid w:val="00AF7B08"/>
    <w:rsid w:val="00B25B5E"/>
    <w:rsid w:val="00B46E32"/>
    <w:rsid w:val="00BB209F"/>
    <w:rsid w:val="00C907A5"/>
    <w:rsid w:val="00CB4C28"/>
    <w:rsid w:val="00CC22CF"/>
    <w:rsid w:val="00CF31D0"/>
    <w:rsid w:val="00CF3A89"/>
    <w:rsid w:val="00D13306"/>
    <w:rsid w:val="00D326F1"/>
    <w:rsid w:val="00DE0F11"/>
    <w:rsid w:val="00E21608"/>
    <w:rsid w:val="00E477D4"/>
    <w:rsid w:val="00E94CB6"/>
    <w:rsid w:val="00F262E6"/>
    <w:rsid w:val="00F71E9F"/>
    <w:rsid w:val="00FD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AD"/>
  </w:style>
  <w:style w:type="paragraph" w:styleId="5">
    <w:name w:val="heading 5"/>
    <w:basedOn w:val="a"/>
    <w:next w:val="a"/>
    <w:link w:val="50"/>
    <w:qFormat/>
    <w:rsid w:val="00A91695"/>
    <w:pPr>
      <w:keepNext/>
      <w:autoSpaceDE w:val="0"/>
      <w:autoSpaceDN w:val="0"/>
      <w:spacing w:after="0" w:line="240" w:lineRule="auto"/>
      <w:ind w:firstLine="5670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B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916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A91695"/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rsid w:val="00A916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ews-detail-text">
    <w:name w:val="news-detail-text"/>
    <w:basedOn w:val="a0"/>
    <w:rsid w:val="00A91695"/>
    <w:rPr>
      <w:rFonts w:cs="Times New Roman"/>
    </w:rPr>
  </w:style>
  <w:style w:type="paragraph" w:customStyle="1" w:styleId="p4">
    <w:name w:val="p4"/>
    <w:basedOn w:val="a"/>
    <w:rsid w:val="007E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7E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E2B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7E2B26"/>
    <w:rPr>
      <w:rFonts w:cs="Times New Roman"/>
      <w:vertAlign w:val="superscript"/>
    </w:rPr>
  </w:style>
  <w:style w:type="character" w:styleId="aa">
    <w:name w:val="Emphasis"/>
    <w:basedOn w:val="a0"/>
    <w:uiPriority w:val="20"/>
    <w:qFormat/>
    <w:rsid w:val="007E2B26"/>
    <w:rPr>
      <w:rFonts w:cs="Times New Roman"/>
      <w:i/>
      <w:iCs/>
    </w:rPr>
  </w:style>
  <w:style w:type="paragraph" w:styleId="ab">
    <w:name w:val="List Paragraph"/>
    <w:basedOn w:val="a"/>
    <w:uiPriority w:val="34"/>
    <w:qFormat/>
    <w:rsid w:val="007E2B2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D32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EEDC7-AB68-4056-8A37-1187DF0D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2016-10-04T03:20:00Z</cp:lastPrinted>
  <dcterms:created xsi:type="dcterms:W3CDTF">2016-12-06T05:54:00Z</dcterms:created>
  <dcterms:modified xsi:type="dcterms:W3CDTF">2016-12-06T05:56:00Z</dcterms:modified>
</cp:coreProperties>
</file>